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140470">
        <w:rPr>
          <w:rFonts w:ascii="Arial" w:hAnsi="Arial" w:cs="Arial"/>
          <w:b/>
        </w:rPr>
        <w:t>300</w:t>
      </w:r>
      <w:r w:rsidR="00646E8E">
        <w:rPr>
          <w:rFonts w:ascii="Arial" w:hAnsi="Arial" w:cs="Arial"/>
          <w:b/>
        </w:rPr>
        <w:t xml:space="preserve"> (</w:t>
      </w:r>
      <w:r w:rsidR="003225B2">
        <w:rPr>
          <w:rFonts w:ascii="Arial" w:hAnsi="Arial" w:cs="Arial"/>
          <w:b/>
        </w:rPr>
        <w:t xml:space="preserve">first </w:t>
      </w:r>
      <w:r w:rsidR="00A648DB">
        <w:rPr>
          <w:rFonts w:ascii="Arial" w:hAnsi="Arial" w:cs="Arial"/>
          <w:b/>
        </w:rPr>
        <w:t>preliminary</w:t>
      </w:r>
      <w:r w:rsidR="003225B2">
        <w:rPr>
          <w:rFonts w:ascii="Arial" w:hAnsi="Arial" w:cs="Arial"/>
          <w:b/>
        </w:rPr>
        <w:t xml:space="preserve"> version</w:t>
      </w:r>
      <w:r w:rsidR="00646E8E">
        <w:rPr>
          <w:rFonts w:ascii="Arial" w:hAnsi="Arial" w:cs="Arial"/>
          <w:b/>
        </w:rPr>
        <w:t>)</w:t>
      </w:r>
    </w:p>
    <w:p w:rsidR="00DB6BA4" w:rsidRDefault="00DB6BA4" w:rsidP="00E144BF"/>
    <w:p w:rsidR="00B16675" w:rsidRPr="003B5A8C" w:rsidRDefault="00E63907" w:rsidP="00666F4A">
      <w:p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When </w:t>
      </w:r>
      <w:r w:rsidR="00646E8E" w:rsidRPr="003B5A8C">
        <w:rPr>
          <w:rFonts w:ascii="Arial" w:hAnsi="Arial" w:cs="Arial"/>
        </w:rPr>
        <w:t>th</w:t>
      </w:r>
      <w:r w:rsidR="000C6FA8" w:rsidRPr="003B5A8C">
        <w:rPr>
          <w:rFonts w:ascii="Arial" w:hAnsi="Arial" w:cs="Arial"/>
        </w:rPr>
        <w:t>is</w:t>
      </w:r>
      <w:r w:rsidRPr="003B5A8C">
        <w:rPr>
          <w:rFonts w:ascii="Arial" w:hAnsi="Arial" w:cs="Arial"/>
        </w:rPr>
        <w:t xml:space="preserve"> publication </w:t>
      </w:r>
      <w:r w:rsidR="000C6FA8" w:rsidRPr="003B5A8C">
        <w:rPr>
          <w:rFonts w:ascii="Arial" w:hAnsi="Arial" w:cs="Arial"/>
        </w:rPr>
        <w:t>was</w:t>
      </w:r>
      <w:r w:rsidRPr="003B5A8C">
        <w:rPr>
          <w:rFonts w:ascii="Arial" w:hAnsi="Arial" w:cs="Arial"/>
        </w:rPr>
        <w:t xml:space="preserve"> originally released,</w:t>
      </w:r>
      <w:r w:rsidR="00666F4A" w:rsidRPr="003B5A8C">
        <w:rPr>
          <w:rFonts w:ascii="Arial" w:hAnsi="Arial" w:cs="Arial"/>
        </w:rPr>
        <w:t xml:space="preserve"> </w:t>
      </w:r>
      <w:r w:rsidR="00173CCA" w:rsidRPr="003B5A8C">
        <w:rPr>
          <w:rFonts w:ascii="Arial" w:hAnsi="Arial" w:cs="Arial"/>
        </w:rPr>
        <w:t xml:space="preserve">the </w:t>
      </w:r>
      <w:r w:rsidR="008313DF" w:rsidRPr="003B5A8C">
        <w:rPr>
          <w:rFonts w:ascii="Arial" w:hAnsi="Arial" w:cs="Arial"/>
        </w:rPr>
        <w:t>d</w:t>
      </w:r>
      <w:r w:rsidR="00173CCA" w:rsidRPr="003B5A8C">
        <w:rPr>
          <w:rFonts w:ascii="Arial" w:hAnsi="Arial" w:cs="Arial"/>
        </w:rPr>
        <w:t xml:space="preserve">ata contained </w:t>
      </w:r>
      <w:r w:rsidR="008D67EE" w:rsidRPr="003B5A8C">
        <w:rPr>
          <w:rFonts w:ascii="Arial" w:hAnsi="Arial" w:cs="Arial"/>
        </w:rPr>
        <w:t>12</w:t>
      </w:r>
      <w:r w:rsidR="00B16675" w:rsidRPr="003B5A8C">
        <w:rPr>
          <w:rFonts w:ascii="Arial" w:hAnsi="Arial" w:cs="Arial"/>
        </w:rPr>
        <w:t xml:space="preserve"> </w:t>
      </w:r>
      <w:r w:rsidR="00173CCA" w:rsidRPr="003B5A8C">
        <w:rPr>
          <w:rFonts w:ascii="Arial" w:hAnsi="Arial" w:cs="Arial"/>
        </w:rPr>
        <w:t xml:space="preserve">additional </w:t>
      </w:r>
      <w:r w:rsidR="00DC40DC" w:rsidRPr="003B5A8C">
        <w:rPr>
          <w:rFonts w:ascii="Arial" w:hAnsi="Arial" w:cs="Arial"/>
        </w:rPr>
        <w:t>fields</w:t>
      </w:r>
      <w:r w:rsidR="00B16675" w:rsidRPr="003B5A8C">
        <w:rPr>
          <w:rFonts w:ascii="Arial" w:hAnsi="Arial" w:cs="Arial"/>
        </w:rPr>
        <w:t xml:space="preserve"> for two of the feature classes, meaning that </w:t>
      </w:r>
      <w:r w:rsidR="008A1A49" w:rsidRPr="003B5A8C">
        <w:rPr>
          <w:rFonts w:ascii="Arial" w:hAnsi="Arial" w:cs="Arial"/>
        </w:rPr>
        <w:t xml:space="preserve">the </w:t>
      </w:r>
      <w:r w:rsidR="00DC40DC" w:rsidRPr="003B5A8C">
        <w:rPr>
          <w:rFonts w:ascii="Arial" w:hAnsi="Arial" w:cs="Arial"/>
        </w:rPr>
        <w:t>data</w:t>
      </w:r>
      <w:r w:rsidR="00B16675" w:rsidRPr="003B5A8C">
        <w:rPr>
          <w:rFonts w:ascii="Arial" w:hAnsi="Arial" w:cs="Arial"/>
        </w:rPr>
        <w:t xml:space="preserve"> did not conform to the Surficial Data Model v. 2.2 as stated in the credit notes.</w:t>
      </w:r>
    </w:p>
    <w:p w:rsidR="00B16675" w:rsidRPr="003B5A8C" w:rsidRDefault="00B16675" w:rsidP="00666F4A">
      <w:pPr>
        <w:rPr>
          <w:rFonts w:ascii="Arial" w:hAnsi="Arial" w:cs="Arial"/>
        </w:rPr>
      </w:pPr>
    </w:p>
    <w:p w:rsidR="00B16675" w:rsidRPr="003B5A8C" w:rsidRDefault="00B16675" w:rsidP="00666F4A">
      <w:pPr>
        <w:rPr>
          <w:rFonts w:ascii="Arial" w:hAnsi="Arial" w:cs="Arial"/>
        </w:rPr>
      </w:pPr>
      <w:r w:rsidRPr="003B5A8C">
        <w:rPr>
          <w:rFonts w:ascii="Arial" w:hAnsi="Arial" w:cs="Arial"/>
        </w:rPr>
        <w:t>The publication has been corrected, as follows:</w:t>
      </w:r>
    </w:p>
    <w:p w:rsidR="009055AD" w:rsidRPr="003B5A8C" w:rsidRDefault="00B16675" w:rsidP="00B16675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the extra fields were removed from the data </w:t>
      </w:r>
      <w:r w:rsidR="008313DF" w:rsidRPr="003B5A8C">
        <w:rPr>
          <w:rFonts w:ascii="Arial" w:hAnsi="Arial" w:cs="Arial"/>
        </w:rPr>
        <w:t>in the GEO_POLYS and GEO_LABELS feature classes of</w:t>
      </w:r>
      <w:r w:rsidRPr="003B5A8C">
        <w:rPr>
          <w:rFonts w:ascii="Arial" w:hAnsi="Arial" w:cs="Arial"/>
        </w:rPr>
        <w:t xml:space="preserve"> the cgm0</w:t>
      </w:r>
      <w:r w:rsidR="00773B10">
        <w:rPr>
          <w:rFonts w:ascii="Arial" w:hAnsi="Arial" w:cs="Arial"/>
        </w:rPr>
        <w:t>300</w:t>
      </w:r>
      <w:r w:rsidRPr="003B5A8C">
        <w:rPr>
          <w:rFonts w:ascii="Arial" w:hAnsi="Arial" w:cs="Arial"/>
        </w:rPr>
        <w:t>_p1 geodatabase so that it conforms to the Surficial Data Model v. 2.2</w:t>
      </w:r>
      <w:r w:rsidR="00E0222F" w:rsidRPr="003B5A8C">
        <w:rPr>
          <w:rFonts w:ascii="Arial" w:hAnsi="Arial" w:cs="Arial"/>
        </w:rPr>
        <w:t>;</w:t>
      </w:r>
    </w:p>
    <w:p w:rsidR="009055AD" w:rsidRPr="003B5A8C" w:rsidRDefault="008313DF" w:rsidP="004C577E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13 </w:t>
      </w:r>
      <w:r w:rsidR="004C577E" w:rsidRPr="003B5A8C">
        <w:rPr>
          <w:rFonts w:ascii="Arial" w:hAnsi="Arial" w:cs="Arial"/>
        </w:rPr>
        <w:t xml:space="preserve">fields </w:t>
      </w:r>
      <w:r w:rsidR="000C1C07" w:rsidRPr="003B5A8C">
        <w:rPr>
          <w:rFonts w:ascii="Arial" w:hAnsi="Arial" w:cs="Arial"/>
        </w:rPr>
        <w:t>of</w:t>
      </w:r>
      <w:r w:rsidR="004C577E" w:rsidRPr="003B5A8C">
        <w:rPr>
          <w:rFonts w:ascii="Arial" w:hAnsi="Arial" w:cs="Arial"/>
        </w:rPr>
        <w:t xml:space="preserve"> data were also removed for the GEO_POLYS feature class in the Figure1 group;</w:t>
      </w:r>
    </w:p>
    <w:p w:rsidR="004C577E" w:rsidRPr="003B5A8C" w:rsidRDefault="004C577E" w:rsidP="004C577E">
      <w:pPr>
        <w:numPr>
          <w:ilvl w:val="0"/>
          <w:numId w:val="1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 xml:space="preserve">the </w:t>
      </w:r>
      <w:r w:rsidR="00B54954" w:rsidRPr="003B5A8C">
        <w:rPr>
          <w:rFonts w:ascii="Arial" w:hAnsi="Arial" w:cs="Arial"/>
        </w:rPr>
        <w:t>.</w:t>
      </w:r>
      <w:r w:rsidRPr="003B5A8C">
        <w:rPr>
          <w:rFonts w:ascii="Arial" w:hAnsi="Arial" w:cs="Arial"/>
        </w:rPr>
        <w:t>mxd file was updated.</w:t>
      </w:r>
    </w:p>
    <w:p w:rsidR="004C577E" w:rsidRPr="003B5A8C" w:rsidRDefault="004C577E" w:rsidP="004C577E">
      <w:pPr>
        <w:ind w:left="360"/>
        <w:rPr>
          <w:rFonts w:ascii="Arial" w:hAnsi="Arial" w:cs="Arial"/>
        </w:rPr>
      </w:pPr>
    </w:p>
    <w:p w:rsidR="004C577E" w:rsidRPr="003B5A8C" w:rsidRDefault="004C577E" w:rsidP="004C577E">
      <w:pPr>
        <w:rPr>
          <w:rFonts w:ascii="Arial" w:hAnsi="Arial" w:cs="Arial"/>
        </w:rPr>
      </w:pPr>
      <w:r w:rsidRPr="003B5A8C">
        <w:rPr>
          <w:rFonts w:ascii="Arial" w:hAnsi="Arial" w:cs="Arial"/>
        </w:rPr>
        <w:t>The following feature classes, shape files, and .mxd files were altered: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cgm0</w:t>
      </w:r>
      <w:r w:rsidR="007A31D7">
        <w:rPr>
          <w:rFonts w:ascii="Arial" w:hAnsi="Arial" w:cs="Arial"/>
        </w:rPr>
        <w:t>300</w:t>
      </w:r>
      <w:r w:rsidRPr="003B5A8C">
        <w:rPr>
          <w:rFonts w:ascii="Arial" w:hAnsi="Arial" w:cs="Arial"/>
        </w:rPr>
        <w:t>_p1.mxd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Data/GDB/CartoElements.gdb/Figure1/GEO_POLYS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Data/GDB/cgm0</w:t>
      </w:r>
      <w:r w:rsidR="007A31D7">
        <w:rPr>
          <w:rFonts w:ascii="Arial" w:hAnsi="Arial" w:cs="Arial"/>
        </w:rPr>
        <w:t>300</w:t>
      </w:r>
      <w:r w:rsidRPr="003B5A8C">
        <w:rPr>
          <w:rFonts w:ascii="Arial" w:hAnsi="Arial" w:cs="Arial"/>
        </w:rPr>
        <w:t>_p1.gdb/GEO/GEO_LABELS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Data/GDB/cgm0</w:t>
      </w:r>
      <w:r w:rsidR="007A31D7">
        <w:rPr>
          <w:rFonts w:ascii="Arial" w:hAnsi="Arial" w:cs="Arial"/>
        </w:rPr>
        <w:t>300</w:t>
      </w:r>
      <w:r w:rsidRPr="003B5A8C">
        <w:rPr>
          <w:rFonts w:ascii="Arial" w:hAnsi="Arial" w:cs="Arial"/>
        </w:rPr>
        <w:t>_p1.gdb /GEO/GEO_POLYS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Data/SHP/CartoElements/Figure1/GEO_POLYS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Data/SHP/Surficial/GEO_LABELS</w:t>
      </w:r>
    </w:p>
    <w:p w:rsidR="004C577E" w:rsidRPr="003B5A8C" w:rsidRDefault="004C577E" w:rsidP="004C577E">
      <w:pPr>
        <w:numPr>
          <w:ilvl w:val="0"/>
          <w:numId w:val="8"/>
        </w:numPr>
        <w:rPr>
          <w:rFonts w:ascii="Arial" w:hAnsi="Arial" w:cs="Arial"/>
        </w:rPr>
      </w:pPr>
      <w:r w:rsidRPr="003B5A8C">
        <w:rPr>
          <w:rFonts w:ascii="Arial" w:hAnsi="Arial" w:cs="Arial"/>
        </w:rPr>
        <w:t>Data/SHP/Surficial/GEO_POLYS</w:t>
      </w:r>
    </w:p>
    <w:p w:rsidR="009055AD" w:rsidRPr="003B5A8C" w:rsidRDefault="009055AD" w:rsidP="009055AD">
      <w:pPr>
        <w:rPr>
          <w:rFonts w:ascii="Arial" w:hAnsi="Arial" w:cs="Arial"/>
        </w:rPr>
      </w:pPr>
    </w:p>
    <w:p w:rsidR="00DA52C3" w:rsidRPr="003B5A8C" w:rsidRDefault="00EB1724" w:rsidP="00DA52C3">
      <w:pPr>
        <w:rPr>
          <w:rFonts w:ascii="Arial" w:hAnsi="Arial" w:cs="Arial"/>
        </w:rPr>
      </w:pPr>
      <w:r w:rsidRPr="003B5A8C">
        <w:rPr>
          <w:rFonts w:ascii="Arial" w:hAnsi="Arial" w:cs="Arial"/>
        </w:rPr>
        <w:t>I</w:t>
      </w:r>
      <w:r w:rsidR="00744E6F" w:rsidRPr="003B5A8C">
        <w:rPr>
          <w:rFonts w:ascii="Arial" w:hAnsi="Arial" w:cs="Arial"/>
        </w:rPr>
        <w:t xml:space="preserve">f you </w:t>
      </w:r>
      <w:r w:rsidR="00DA52C3" w:rsidRPr="003B5A8C">
        <w:rPr>
          <w:rFonts w:ascii="Arial" w:hAnsi="Arial" w:cs="Arial"/>
        </w:rPr>
        <w:t xml:space="preserve">downloaded this </w:t>
      </w:r>
      <w:r w:rsidR="008A1A49" w:rsidRPr="003B5A8C">
        <w:rPr>
          <w:rFonts w:ascii="Arial" w:hAnsi="Arial" w:cs="Arial"/>
        </w:rPr>
        <w:t>publication</w:t>
      </w:r>
      <w:r w:rsidR="00DA52C3" w:rsidRPr="003B5A8C">
        <w:rPr>
          <w:rFonts w:ascii="Arial" w:hAnsi="Arial" w:cs="Arial"/>
        </w:rPr>
        <w:t xml:space="preserve"> before </w:t>
      </w:r>
      <w:r w:rsidR="0097655E" w:rsidRPr="003B5A8C">
        <w:rPr>
          <w:rFonts w:ascii="Arial" w:hAnsi="Arial" w:cs="Arial"/>
        </w:rPr>
        <w:t>October</w:t>
      </w:r>
      <w:r w:rsidR="00170571" w:rsidRPr="003B5A8C">
        <w:rPr>
          <w:rFonts w:ascii="Arial" w:hAnsi="Arial" w:cs="Arial"/>
        </w:rPr>
        <w:t xml:space="preserve"> </w:t>
      </w:r>
      <w:r w:rsidR="00686A0A" w:rsidRPr="003B5A8C">
        <w:rPr>
          <w:rFonts w:ascii="Arial" w:hAnsi="Arial" w:cs="Arial"/>
        </w:rPr>
        <w:t>4</w:t>
      </w:r>
      <w:r w:rsidR="00DA52C3" w:rsidRPr="003B5A8C">
        <w:rPr>
          <w:rFonts w:ascii="Arial" w:hAnsi="Arial" w:cs="Arial"/>
        </w:rPr>
        <w:t>, 201</w:t>
      </w:r>
      <w:r w:rsidR="003225B2" w:rsidRPr="003B5A8C">
        <w:rPr>
          <w:rFonts w:ascii="Arial" w:hAnsi="Arial" w:cs="Arial"/>
        </w:rPr>
        <w:t>8</w:t>
      </w:r>
      <w:r w:rsidR="00DA52C3" w:rsidRPr="003B5A8C">
        <w:rPr>
          <w:rFonts w:ascii="Arial" w:hAnsi="Arial" w:cs="Arial"/>
        </w:rPr>
        <w:t xml:space="preserve">, you will need to download </w:t>
      </w:r>
      <w:r w:rsidR="007C1D04" w:rsidRPr="003B5A8C">
        <w:rPr>
          <w:rFonts w:ascii="Arial" w:hAnsi="Arial" w:cs="Arial"/>
        </w:rPr>
        <w:t>the latest version</w:t>
      </w:r>
      <w:r w:rsidR="00DA52C3" w:rsidRPr="003B5A8C">
        <w:rPr>
          <w:rFonts w:ascii="Arial" w:hAnsi="Arial" w:cs="Arial"/>
        </w:rPr>
        <w:t xml:space="preserve"> to obtain the corrected publication.</w:t>
      </w:r>
    </w:p>
    <w:p w:rsidR="00DA52C3" w:rsidRPr="003B5A8C" w:rsidRDefault="00DA52C3" w:rsidP="00DA52C3"/>
    <w:p w:rsidR="00925019" w:rsidRPr="003B5A8C" w:rsidRDefault="00944ED3" w:rsidP="00E144BF">
      <w:pPr>
        <w:rPr>
          <w:rFonts w:ascii="Arial" w:hAnsi="Arial" w:cs="Arial"/>
          <w:lang w:val="fr-CA"/>
        </w:rPr>
      </w:pPr>
      <w:r w:rsidRPr="003B5A8C">
        <w:rPr>
          <w:rFonts w:ascii="Arial" w:hAnsi="Arial" w:cs="Arial"/>
          <w:lang w:val="fr-CA"/>
        </w:rPr>
        <w:t xml:space="preserve">Erratum date: </w:t>
      </w:r>
      <w:r w:rsidR="003225B2" w:rsidRPr="003B5A8C">
        <w:rPr>
          <w:rFonts w:ascii="Arial" w:hAnsi="Arial" w:cs="Arial"/>
          <w:lang w:val="fr-CA"/>
        </w:rPr>
        <w:t>2018-</w:t>
      </w:r>
      <w:r w:rsidR="0097655E" w:rsidRPr="003B5A8C">
        <w:rPr>
          <w:rFonts w:ascii="Arial" w:hAnsi="Arial" w:cs="Arial"/>
          <w:lang w:val="fr-CA"/>
        </w:rPr>
        <w:t>10</w:t>
      </w:r>
      <w:r w:rsidR="00B54954" w:rsidRPr="003B5A8C">
        <w:rPr>
          <w:rFonts w:ascii="Arial" w:hAnsi="Arial" w:cs="Arial"/>
          <w:lang w:val="fr-CA"/>
        </w:rPr>
        <w:t>-</w:t>
      </w:r>
      <w:r w:rsidR="00686A0A" w:rsidRPr="003B5A8C">
        <w:rPr>
          <w:rFonts w:ascii="Arial" w:hAnsi="Arial" w:cs="Arial"/>
          <w:lang w:val="fr-CA"/>
        </w:rPr>
        <w:t>04</w:t>
      </w:r>
    </w:p>
    <w:p w:rsidR="009504C1" w:rsidRPr="003B5A8C" w:rsidRDefault="009504C1" w:rsidP="00E144BF">
      <w:pPr>
        <w:rPr>
          <w:rFonts w:ascii="Arial" w:hAnsi="Arial" w:cs="Arial"/>
          <w:lang w:val="fr-CA"/>
        </w:rPr>
      </w:pPr>
    </w:p>
    <w:p w:rsidR="00AF76C0" w:rsidRPr="003B5A8C" w:rsidRDefault="00AF76C0" w:rsidP="00E144BF">
      <w:pPr>
        <w:rPr>
          <w:rFonts w:ascii="Arial" w:hAnsi="Arial" w:cs="Arial"/>
          <w:lang w:val="fr-CA"/>
        </w:rPr>
      </w:pPr>
    </w:p>
    <w:p w:rsidR="00AF76C0" w:rsidRPr="003B5A8C" w:rsidRDefault="00AF76C0" w:rsidP="00E144BF">
      <w:pPr>
        <w:rPr>
          <w:rStyle w:val="f01"/>
          <w:b/>
          <w:lang w:val="fr-CA"/>
        </w:rPr>
      </w:pPr>
      <w:r w:rsidRPr="003B5A8C">
        <w:rPr>
          <w:rStyle w:val="f01"/>
          <w:b/>
          <w:lang w:val="fr-CA"/>
        </w:rPr>
        <w:t xml:space="preserve">Errata pour </w:t>
      </w:r>
      <w:r w:rsidR="00646E8E" w:rsidRPr="003B5A8C">
        <w:rPr>
          <w:rStyle w:val="f01"/>
          <w:b/>
          <w:lang w:val="fr-CA"/>
        </w:rPr>
        <w:t>l</w:t>
      </w:r>
      <w:r w:rsidR="000C6FA8" w:rsidRPr="003B5A8C">
        <w:rPr>
          <w:rStyle w:val="f01"/>
          <w:b/>
          <w:lang w:val="fr-CA"/>
        </w:rPr>
        <w:t>a</w:t>
      </w:r>
      <w:r w:rsidRPr="003B5A8C">
        <w:rPr>
          <w:rStyle w:val="f01"/>
          <w:b/>
          <w:lang w:val="fr-CA"/>
        </w:rPr>
        <w:t xml:space="preserve"> Carte géoscientifique du Canada </w:t>
      </w:r>
      <w:r w:rsidR="00140470">
        <w:rPr>
          <w:rStyle w:val="f01"/>
          <w:b/>
          <w:lang w:val="fr-CA"/>
        </w:rPr>
        <w:t>300</w:t>
      </w:r>
      <w:r w:rsidR="00646E8E" w:rsidRPr="003B5A8C">
        <w:rPr>
          <w:rStyle w:val="f01"/>
          <w:b/>
          <w:lang w:val="fr-CA"/>
        </w:rPr>
        <w:t xml:space="preserve"> (</w:t>
      </w:r>
      <w:r w:rsidR="003225B2" w:rsidRPr="003B5A8C">
        <w:rPr>
          <w:rStyle w:val="f01"/>
          <w:b/>
          <w:lang w:val="fr-CA"/>
        </w:rPr>
        <w:t xml:space="preserve">première version </w:t>
      </w:r>
      <w:r w:rsidR="00A648DB" w:rsidRPr="003B5A8C">
        <w:rPr>
          <w:rStyle w:val="f01"/>
          <w:b/>
          <w:lang w:val="fr-CA"/>
        </w:rPr>
        <w:t>préliminaire</w:t>
      </w:r>
      <w:r w:rsidR="00646E8E" w:rsidRPr="003B5A8C">
        <w:rPr>
          <w:rStyle w:val="f01"/>
          <w:b/>
          <w:lang w:val="fr-CA"/>
        </w:rPr>
        <w:t>)</w:t>
      </w:r>
    </w:p>
    <w:p w:rsidR="00AF76C0" w:rsidRPr="003B5A8C" w:rsidRDefault="00AF76C0" w:rsidP="00E144BF">
      <w:pPr>
        <w:rPr>
          <w:rStyle w:val="f01"/>
          <w:lang w:val="fr-CA"/>
        </w:rPr>
      </w:pPr>
    </w:p>
    <w:p w:rsidR="00D106B6" w:rsidRPr="003B5A8C" w:rsidRDefault="009503F1" w:rsidP="009025BD">
      <w:pPr>
        <w:rPr>
          <w:rStyle w:val="f01"/>
          <w:lang w:val="fr-CA"/>
        </w:rPr>
      </w:pPr>
      <w:r w:rsidRPr="003B5A8C">
        <w:rPr>
          <w:rStyle w:val="f01"/>
          <w:lang w:val="fr-CA"/>
        </w:rPr>
        <w:t>L</w:t>
      </w:r>
      <w:r w:rsidR="00E63907" w:rsidRPr="003B5A8C">
        <w:rPr>
          <w:rStyle w:val="f01"/>
          <w:lang w:val="fr-CA"/>
        </w:rPr>
        <w:t>ors de la diffusion initiale de ce</w:t>
      </w:r>
      <w:r w:rsidR="000C6FA8" w:rsidRPr="003B5A8C">
        <w:rPr>
          <w:rStyle w:val="f01"/>
          <w:lang w:val="fr-CA"/>
        </w:rPr>
        <w:t>tte</w:t>
      </w:r>
      <w:r w:rsidR="00E63907" w:rsidRPr="003B5A8C">
        <w:rPr>
          <w:rStyle w:val="f01"/>
          <w:lang w:val="fr-CA"/>
        </w:rPr>
        <w:t xml:space="preserve"> publication,</w:t>
      </w:r>
      <w:r w:rsidR="008A1A49" w:rsidRPr="003B5A8C">
        <w:rPr>
          <w:rStyle w:val="f01"/>
          <w:lang w:val="fr-CA"/>
        </w:rPr>
        <w:t xml:space="preserve"> </w:t>
      </w:r>
      <w:r w:rsidR="00173CCA" w:rsidRPr="003B5A8C">
        <w:rPr>
          <w:rStyle w:val="f01"/>
          <w:lang w:val="fr-CA"/>
        </w:rPr>
        <w:t>le</w:t>
      </w:r>
      <w:r w:rsidR="00992249" w:rsidRPr="003B5A8C">
        <w:rPr>
          <w:rStyle w:val="f01"/>
          <w:lang w:val="fr-CA"/>
        </w:rPr>
        <w:t xml:space="preserve">s données </w:t>
      </w:r>
      <w:r w:rsidR="006401ED" w:rsidRPr="003B5A8C">
        <w:rPr>
          <w:rStyle w:val="f01"/>
          <w:lang w:val="fr-CA"/>
        </w:rPr>
        <w:t>comprenaient</w:t>
      </w:r>
      <w:r w:rsidR="00173CCA" w:rsidRPr="003B5A8C">
        <w:rPr>
          <w:rStyle w:val="f01"/>
          <w:lang w:val="fr-CA"/>
        </w:rPr>
        <w:t xml:space="preserve"> </w:t>
      </w:r>
      <w:r w:rsidR="00992249" w:rsidRPr="003B5A8C">
        <w:rPr>
          <w:rStyle w:val="f01"/>
          <w:lang w:val="fr-CA"/>
        </w:rPr>
        <w:t>12</w:t>
      </w:r>
      <w:r w:rsidR="00173CCA" w:rsidRPr="003B5A8C">
        <w:rPr>
          <w:rStyle w:val="f01"/>
          <w:lang w:val="fr-CA"/>
        </w:rPr>
        <w:t xml:space="preserve"> </w:t>
      </w:r>
      <w:r w:rsidR="00992249" w:rsidRPr="003B5A8C">
        <w:rPr>
          <w:rStyle w:val="f01"/>
          <w:lang w:val="fr-CA"/>
        </w:rPr>
        <w:t>champs</w:t>
      </w:r>
      <w:r w:rsidR="00173CCA" w:rsidRPr="003B5A8C">
        <w:rPr>
          <w:rStyle w:val="f01"/>
          <w:lang w:val="fr-CA"/>
        </w:rPr>
        <w:t xml:space="preserve"> </w:t>
      </w:r>
      <w:r w:rsidR="00510155" w:rsidRPr="003B5A8C">
        <w:rPr>
          <w:rStyle w:val="f01"/>
          <w:lang w:val="fr-CA"/>
        </w:rPr>
        <w:t>additionnels</w:t>
      </w:r>
      <w:r w:rsidR="00173CCA" w:rsidRPr="003B5A8C">
        <w:rPr>
          <w:rStyle w:val="f01"/>
          <w:lang w:val="fr-CA"/>
        </w:rPr>
        <w:t xml:space="preserve"> </w:t>
      </w:r>
      <w:r w:rsidR="008A1A49" w:rsidRPr="003B5A8C">
        <w:rPr>
          <w:rStyle w:val="f01"/>
          <w:lang w:val="fr-CA"/>
        </w:rPr>
        <w:t xml:space="preserve">pour deux des classes d’entités, </w:t>
      </w:r>
      <w:r w:rsidR="004D2ED7" w:rsidRPr="003B5A8C">
        <w:rPr>
          <w:rStyle w:val="f01"/>
          <w:lang w:val="fr-CA"/>
        </w:rPr>
        <w:t>signifiant</w:t>
      </w:r>
      <w:r w:rsidR="008A1A49" w:rsidRPr="003B5A8C">
        <w:rPr>
          <w:rStyle w:val="f01"/>
          <w:lang w:val="fr-CA"/>
        </w:rPr>
        <w:t xml:space="preserve"> que </w:t>
      </w:r>
      <w:r w:rsidR="00992249" w:rsidRPr="003B5A8C">
        <w:rPr>
          <w:rStyle w:val="f01"/>
          <w:lang w:val="fr-CA"/>
        </w:rPr>
        <w:t>les données</w:t>
      </w:r>
      <w:r w:rsidR="008A1A49" w:rsidRPr="003B5A8C">
        <w:rPr>
          <w:rStyle w:val="f01"/>
          <w:lang w:val="fr-CA"/>
        </w:rPr>
        <w:t xml:space="preserve"> n’étai</w:t>
      </w:r>
      <w:r w:rsidR="00992249" w:rsidRPr="003B5A8C">
        <w:rPr>
          <w:rStyle w:val="f01"/>
          <w:lang w:val="fr-CA"/>
        </w:rPr>
        <w:t>en</w:t>
      </w:r>
      <w:r w:rsidR="008A1A49" w:rsidRPr="003B5A8C">
        <w:rPr>
          <w:rStyle w:val="f01"/>
          <w:lang w:val="fr-CA"/>
        </w:rPr>
        <w:t>t pas en conformité avec le Modèle</w:t>
      </w:r>
      <w:r w:rsidR="009233FE" w:rsidRPr="003B5A8C">
        <w:rPr>
          <w:rStyle w:val="f01"/>
          <w:lang w:val="fr-CA"/>
        </w:rPr>
        <w:t xml:space="preserve"> de données pour les formations superficielles</w:t>
      </w:r>
      <w:r w:rsidR="008A1A49" w:rsidRPr="003B5A8C">
        <w:rPr>
          <w:rStyle w:val="f01"/>
          <w:lang w:val="fr-CA"/>
        </w:rPr>
        <w:t xml:space="preserve"> v. 2.2, </w:t>
      </w:r>
      <w:r w:rsidR="00510155" w:rsidRPr="003B5A8C">
        <w:rPr>
          <w:rStyle w:val="f01"/>
          <w:lang w:val="fr-CA"/>
        </w:rPr>
        <w:t xml:space="preserve">contrairement à ce qui était </w:t>
      </w:r>
      <w:r w:rsidR="008A1A49" w:rsidRPr="003B5A8C">
        <w:rPr>
          <w:rStyle w:val="f01"/>
          <w:lang w:val="fr-CA"/>
        </w:rPr>
        <w:t xml:space="preserve">indiqué dans les </w:t>
      </w:r>
      <w:r w:rsidR="00751D54" w:rsidRPr="003B5A8C">
        <w:rPr>
          <w:rStyle w:val="f01"/>
          <w:lang w:val="fr-CA"/>
        </w:rPr>
        <w:t>notes d’attribution</w:t>
      </w:r>
      <w:r w:rsidR="008A1A49" w:rsidRPr="003B5A8C">
        <w:rPr>
          <w:rStyle w:val="f01"/>
          <w:lang w:val="fr-CA"/>
        </w:rPr>
        <w:t>.</w:t>
      </w:r>
    </w:p>
    <w:p w:rsidR="008A1A49" w:rsidRPr="003B5A8C" w:rsidRDefault="008A1A49" w:rsidP="009025BD">
      <w:pPr>
        <w:rPr>
          <w:rStyle w:val="f01"/>
          <w:lang w:val="fr-CA"/>
        </w:rPr>
      </w:pPr>
    </w:p>
    <w:p w:rsidR="008A1A49" w:rsidRPr="003B5A8C" w:rsidRDefault="008A1A49" w:rsidP="009025BD">
      <w:pPr>
        <w:rPr>
          <w:rStyle w:val="f01"/>
          <w:lang w:val="fr-CA"/>
        </w:rPr>
      </w:pPr>
      <w:r w:rsidRPr="003B5A8C">
        <w:rPr>
          <w:rStyle w:val="f01"/>
          <w:lang w:val="fr-CA"/>
        </w:rPr>
        <w:t>La publication a été corrigée, comme suit :</w:t>
      </w:r>
    </w:p>
    <w:p w:rsidR="00D106B6" w:rsidRPr="003B5A8C" w:rsidRDefault="00D106B6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3B5A8C">
        <w:rPr>
          <w:rFonts w:ascii="Arial" w:hAnsi="Arial" w:cs="Arial"/>
          <w:lang w:val="fr-CA"/>
        </w:rPr>
        <w:t xml:space="preserve">les champs </w:t>
      </w:r>
      <w:r w:rsidR="008A1A49" w:rsidRPr="003B5A8C">
        <w:rPr>
          <w:rFonts w:ascii="Arial" w:hAnsi="Arial" w:cs="Arial"/>
          <w:lang w:val="fr-CA"/>
        </w:rPr>
        <w:t xml:space="preserve">additionnels ont été éliminés des données dans </w:t>
      </w:r>
      <w:r w:rsidR="006401ED" w:rsidRPr="003B5A8C">
        <w:rPr>
          <w:rFonts w:ascii="Arial" w:hAnsi="Arial" w:cs="Arial"/>
          <w:lang w:val="fr-CA"/>
        </w:rPr>
        <w:t>les classes d’entités GEO_POLYS et GEO_LABELS</w:t>
      </w:r>
      <w:r w:rsidR="008A1A49" w:rsidRPr="003B5A8C">
        <w:rPr>
          <w:rFonts w:ascii="Arial" w:hAnsi="Arial" w:cs="Arial"/>
          <w:lang w:val="fr-CA"/>
        </w:rPr>
        <w:t xml:space="preserve"> </w:t>
      </w:r>
      <w:r w:rsidR="006401ED" w:rsidRPr="003B5A8C">
        <w:rPr>
          <w:rFonts w:ascii="Arial" w:hAnsi="Arial" w:cs="Arial"/>
          <w:lang w:val="fr-CA"/>
        </w:rPr>
        <w:t xml:space="preserve">de la </w:t>
      </w:r>
      <w:r w:rsidR="008A1A49" w:rsidRPr="003B5A8C">
        <w:rPr>
          <w:rFonts w:ascii="Arial" w:hAnsi="Arial" w:cs="Arial"/>
          <w:lang w:val="fr-CA"/>
        </w:rPr>
        <w:t>géodatabase cgm0</w:t>
      </w:r>
      <w:r w:rsidR="00773B10">
        <w:rPr>
          <w:rFonts w:ascii="Arial" w:hAnsi="Arial" w:cs="Arial"/>
          <w:lang w:val="fr-CA"/>
        </w:rPr>
        <w:t>300</w:t>
      </w:r>
      <w:r w:rsidR="008A1A49" w:rsidRPr="003B5A8C">
        <w:rPr>
          <w:rFonts w:ascii="Arial" w:hAnsi="Arial" w:cs="Arial"/>
          <w:lang w:val="fr-CA"/>
        </w:rPr>
        <w:t xml:space="preserve">_p1, pour qu’elle se conforme au </w:t>
      </w:r>
      <w:r w:rsidR="008A1A49" w:rsidRPr="003B5A8C">
        <w:rPr>
          <w:rStyle w:val="f01"/>
          <w:lang w:val="fr-CA"/>
        </w:rPr>
        <w:t xml:space="preserve">Modèle </w:t>
      </w:r>
      <w:r w:rsidR="009233FE" w:rsidRPr="003B5A8C">
        <w:rPr>
          <w:rStyle w:val="f01"/>
          <w:lang w:val="fr-CA"/>
        </w:rPr>
        <w:t xml:space="preserve">de données pour les formations superficielles </w:t>
      </w:r>
      <w:r w:rsidR="008A1A49" w:rsidRPr="003B5A8C">
        <w:rPr>
          <w:rStyle w:val="f01"/>
          <w:lang w:val="fr-CA"/>
        </w:rPr>
        <w:t>v. 2.2</w:t>
      </w:r>
      <w:r w:rsidRPr="003B5A8C">
        <w:rPr>
          <w:rFonts w:ascii="Arial" w:hAnsi="Arial" w:cs="Arial"/>
          <w:lang w:val="fr-CA"/>
        </w:rPr>
        <w:t>;</w:t>
      </w:r>
    </w:p>
    <w:p w:rsidR="008A1A49" w:rsidRPr="008A1A49" w:rsidRDefault="006401ED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13</w:t>
      </w:r>
      <w:r w:rsidR="006C6A90">
        <w:rPr>
          <w:rFonts w:ascii="Arial" w:hAnsi="Arial" w:cs="Arial"/>
          <w:lang w:val="fr-CA"/>
        </w:rPr>
        <w:t xml:space="preserve"> champ</w:t>
      </w:r>
      <w:r w:rsidR="008A1A49">
        <w:rPr>
          <w:rFonts w:ascii="Arial" w:hAnsi="Arial" w:cs="Arial"/>
          <w:lang w:val="fr-CA"/>
        </w:rPr>
        <w:t xml:space="preserve">s </w:t>
      </w:r>
      <w:r>
        <w:rPr>
          <w:rFonts w:ascii="Arial" w:hAnsi="Arial" w:cs="Arial"/>
          <w:lang w:val="fr-CA"/>
        </w:rPr>
        <w:t>de</w:t>
      </w:r>
      <w:r w:rsidR="008A1A49">
        <w:rPr>
          <w:rFonts w:ascii="Arial" w:hAnsi="Arial" w:cs="Arial"/>
          <w:lang w:val="fr-CA"/>
        </w:rPr>
        <w:t xml:space="preserve"> données ont également été éliminés pour la classe d’entités</w:t>
      </w:r>
      <w:r w:rsidR="006C6A90">
        <w:rPr>
          <w:rFonts w:ascii="Arial" w:hAnsi="Arial" w:cs="Arial"/>
          <w:lang w:val="fr-CA"/>
        </w:rPr>
        <w:t xml:space="preserve"> </w:t>
      </w:r>
      <w:r w:rsidR="008A1A49" w:rsidRPr="0097655E">
        <w:rPr>
          <w:rFonts w:ascii="Arial" w:hAnsi="Arial" w:cs="Arial"/>
          <w:lang w:val="fr-CA"/>
        </w:rPr>
        <w:t>GEO_POLYS dans le groupe Figure1;</w:t>
      </w:r>
    </w:p>
    <w:p w:rsidR="00D106B6" w:rsidRPr="00D106B6" w:rsidRDefault="008A1A49" w:rsidP="00D106B6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97655E">
        <w:rPr>
          <w:rFonts w:ascii="Arial" w:hAnsi="Arial" w:cs="Arial"/>
          <w:lang w:val="fr-CA"/>
        </w:rPr>
        <w:t>le fichier .mxd a été mis à jour</w:t>
      </w:r>
      <w:r w:rsidR="00D106B6" w:rsidRPr="00D106B6">
        <w:rPr>
          <w:rFonts w:ascii="Arial" w:hAnsi="Arial" w:cs="Arial"/>
          <w:lang w:val="fr-CA"/>
        </w:rPr>
        <w:t xml:space="preserve">. </w:t>
      </w:r>
    </w:p>
    <w:p w:rsidR="00D106B6" w:rsidRPr="00D106B6" w:rsidRDefault="00D106B6" w:rsidP="00D106B6">
      <w:pPr>
        <w:rPr>
          <w:rFonts w:ascii="Arial" w:hAnsi="Arial" w:cs="Arial"/>
          <w:lang w:val="fr-CA"/>
        </w:rPr>
      </w:pPr>
    </w:p>
    <w:p w:rsidR="008A1A49" w:rsidRPr="0097655E" w:rsidRDefault="008A1A49" w:rsidP="008A1A49">
      <w:pPr>
        <w:rPr>
          <w:rFonts w:ascii="Arial" w:hAnsi="Arial" w:cs="Arial"/>
          <w:lang w:val="fr-CA"/>
        </w:rPr>
      </w:pPr>
      <w:r w:rsidRPr="0097655E">
        <w:rPr>
          <w:rFonts w:ascii="Arial" w:hAnsi="Arial" w:cs="Arial"/>
          <w:lang w:val="fr-CA"/>
        </w:rPr>
        <w:t>Les classes d’entités, fichiers de formes, et fichiers .mxd suivants ont été modifiés</w:t>
      </w:r>
      <w:r w:rsidR="00CB1ABE" w:rsidRPr="0097655E">
        <w:rPr>
          <w:rFonts w:ascii="Arial" w:hAnsi="Arial" w:cs="Arial"/>
          <w:lang w:val="fr-CA"/>
        </w:rPr>
        <w:t xml:space="preserve"> </w:t>
      </w:r>
      <w:r w:rsidRPr="0097655E">
        <w:rPr>
          <w:rFonts w:ascii="Arial" w:hAnsi="Arial" w:cs="Arial"/>
          <w:lang w:val="fr-CA"/>
        </w:rPr>
        <w:t>: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cgm0</w:t>
      </w:r>
      <w:r w:rsidR="007A31D7">
        <w:rPr>
          <w:rFonts w:ascii="Arial" w:hAnsi="Arial" w:cs="Arial"/>
        </w:rPr>
        <w:t>300</w:t>
      </w:r>
      <w:r w:rsidRPr="004C577E">
        <w:rPr>
          <w:rFonts w:ascii="Arial" w:hAnsi="Arial" w:cs="Arial"/>
        </w:rPr>
        <w:t>_p1.mxd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Data/GDB/CartoElements.gdb/Figure1/GEO_POLYS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Data/GDB/cgm0</w:t>
      </w:r>
      <w:r w:rsidR="007A31D7">
        <w:rPr>
          <w:rFonts w:ascii="Arial" w:hAnsi="Arial" w:cs="Arial"/>
        </w:rPr>
        <w:t>300</w:t>
      </w:r>
      <w:r w:rsidRPr="004C577E">
        <w:rPr>
          <w:rFonts w:ascii="Arial" w:hAnsi="Arial" w:cs="Arial"/>
        </w:rPr>
        <w:t>_p1.gdb/GEO/GEO_LABELS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Data/GDB/cgm0</w:t>
      </w:r>
      <w:r w:rsidR="007A31D7">
        <w:rPr>
          <w:rFonts w:ascii="Arial" w:hAnsi="Arial" w:cs="Arial"/>
        </w:rPr>
        <w:t>300</w:t>
      </w:r>
      <w:bookmarkStart w:id="0" w:name="_GoBack"/>
      <w:bookmarkEnd w:id="0"/>
      <w:r w:rsidRPr="004C577E">
        <w:rPr>
          <w:rFonts w:ascii="Arial" w:hAnsi="Arial" w:cs="Arial"/>
        </w:rPr>
        <w:t>_p1.gdb /GEO/GEO_POLYS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Data/SHP/CartoElements/Figure1/GEO_POLYS</w:t>
      </w:r>
    </w:p>
    <w:p w:rsidR="008A1A49" w:rsidRPr="004C577E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Data/SHP/Surficial/GEO_LABELS</w:t>
      </w:r>
    </w:p>
    <w:p w:rsidR="008A1A49" w:rsidRDefault="008A1A49" w:rsidP="008A1A49">
      <w:pPr>
        <w:numPr>
          <w:ilvl w:val="0"/>
          <w:numId w:val="8"/>
        </w:numPr>
        <w:rPr>
          <w:rFonts w:ascii="Arial" w:hAnsi="Arial" w:cs="Arial"/>
        </w:rPr>
      </w:pPr>
      <w:r w:rsidRPr="004C577E">
        <w:rPr>
          <w:rFonts w:ascii="Arial" w:hAnsi="Arial" w:cs="Arial"/>
        </w:rPr>
        <w:t>Data/SHP/Surficial/GEO_POLYS</w:t>
      </w:r>
    </w:p>
    <w:p w:rsidR="00781089" w:rsidRPr="00D106B6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 xml:space="preserve">tte </w:t>
      </w:r>
      <w:r w:rsidR="008A1A49">
        <w:rPr>
          <w:rStyle w:val="f01"/>
          <w:lang w:val="fr-CA"/>
        </w:rPr>
        <w:t>publication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686A0A">
        <w:rPr>
          <w:rFonts w:ascii="Arial" w:hAnsi="Arial" w:cs="Arial"/>
          <w:lang w:val="fr-CA"/>
        </w:rPr>
        <w:t>4</w:t>
      </w:r>
      <w:r w:rsidRPr="000C23F3">
        <w:rPr>
          <w:rFonts w:ascii="Arial" w:hAnsi="Arial" w:cs="Arial"/>
          <w:lang w:val="fr-CA"/>
        </w:rPr>
        <w:t xml:space="preserve"> </w:t>
      </w:r>
      <w:r w:rsidR="0097655E">
        <w:rPr>
          <w:rFonts w:ascii="Arial" w:hAnsi="Arial" w:cs="Arial"/>
          <w:lang w:val="fr-CA"/>
        </w:rPr>
        <w:t>octobre</w:t>
      </w:r>
      <w:r w:rsidR="00086EBA">
        <w:rPr>
          <w:rFonts w:ascii="Arial" w:hAnsi="Arial" w:cs="Arial"/>
          <w:lang w:val="fr-CA"/>
        </w:rPr>
        <w:t xml:space="preserve"> </w:t>
      </w:r>
      <w:r w:rsidRPr="000C23F3">
        <w:rPr>
          <w:rFonts w:ascii="Arial" w:hAnsi="Arial" w:cs="Arial"/>
          <w:lang w:val="fr-CA"/>
        </w:rPr>
        <w:t>20</w:t>
      </w:r>
      <w:r>
        <w:rPr>
          <w:rFonts w:ascii="Arial" w:hAnsi="Arial" w:cs="Arial"/>
          <w:lang w:val="fr-CA"/>
        </w:rPr>
        <w:t>1</w:t>
      </w:r>
      <w:r w:rsidR="003225B2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 xml:space="preserve">, vous devrez </w:t>
      </w:r>
      <w:r w:rsidR="00370953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40855" w:rsidRPr="00C14435">
        <w:rPr>
          <w:rFonts w:ascii="Arial" w:hAnsi="Arial" w:cs="Arial"/>
          <w:lang w:val="fr-CA"/>
        </w:rPr>
        <w:t>201</w:t>
      </w:r>
      <w:r w:rsidR="003225B2">
        <w:rPr>
          <w:rFonts w:ascii="Arial" w:hAnsi="Arial" w:cs="Arial"/>
          <w:lang w:val="fr-CA"/>
        </w:rPr>
        <w:t>8</w:t>
      </w:r>
      <w:r w:rsidR="00140855" w:rsidRPr="00C14435">
        <w:rPr>
          <w:rFonts w:ascii="Arial" w:hAnsi="Arial" w:cs="Arial"/>
          <w:lang w:val="fr-CA"/>
        </w:rPr>
        <w:t>-</w:t>
      </w:r>
      <w:r w:rsidR="0097655E">
        <w:rPr>
          <w:rFonts w:ascii="Arial" w:hAnsi="Arial" w:cs="Arial"/>
          <w:lang w:val="fr-CA"/>
        </w:rPr>
        <w:t>10</w:t>
      </w:r>
      <w:r w:rsidR="00086EBA">
        <w:rPr>
          <w:rFonts w:ascii="Arial" w:hAnsi="Arial" w:cs="Arial"/>
          <w:lang w:val="fr-CA"/>
        </w:rPr>
        <w:t>-</w:t>
      </w:r>
      <w:r w:rsidR="00686A0A">
        <w:rPr>
          <w:rFonts w:ascii="Arial" w:hAnsi="Arial" w:cs="Arial"/>
          <w:lang w:val="fr-CA"/>
        </w:rPr>
        <w:t>04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FF1"/>
    <w:multiLevelType w:val="hybridMultilevel"/>
    <w:tmpl w:val="92E85D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06816"/>
    <w:multiLevelType w:val="hybridMultilevel"/>
    <w:tmpl w:val="C73C0420"/>
    <w:lvl w:ilvl="0" w:tplc="A1D889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4DC"/>
    <w:multiLevelType w:val="hybridMultilevel"/>
    <w:tmpl w:val="4C70D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FD"/>
    <w:multiLevelType w:val="hybridMultilevel"/>
    <w:tmpl w:val="0D98C870"/>
    <w:lvl w:ilvl="0" w:tplc="A1D889D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202E7"/>
    <w:multiLevelType w:val="hybridMultilevel"/>
    <w:tmpl w:val="15C4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AAB"/>
    <w:multiLevelType w:val="hybridMultilevel"/>
    <w:tmpl w:val="67743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6718"/>
    <w:multiLevelType w:val="hybridMultilevel"/>
    <w:tmpl w:val="84903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0A97"/>
    <w:multiLevelType w:val="hybridMultilevel"/>
    <w:tmpl w:val="26CE29C0"/>
    <w:lvl w:ilvl="0" w:tplc="A1D889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F"/>
    <w:rsid w:val="00037D40"/>
    <w:rsid w:val="0005402F"/>
    <w:rsid w:val="00086EBA"/>
    <w:rsid w:val="000A14AB"/>
    <w:rsid w:val="000B3DD8"/>
    <w:rsid w:val="000C1C07"/>
    <w:rsid w:val="000C6D84"/>
    <w:rsid w:val="000C6FA8"/>
    <w:rsid w:val="000F1360"/>
    <w:rsid w:val="000F4F7E"/>
    <w:rsid w:val="000F6212"/>
    <w:rsid w:val="0012667C"/>
    <w:rsid w:val="00140470"/>
    <w:rsid w:val="00140855"/>
    <w:rsid w:val="00164BD0"/>
    <w:rsid w:val="00170571"/>
    <w:rsid w:val="00173CCA"/>
    <w:rsid w:val="001A211B"/>
    <w:rsid w:val="001B38F8"/>
    <w:rsid w:val="001C34F8"/>
    <w:rsid w:val="001C4AB9"/>
    <w:rsid w:val="001D3843"/>
    <w:rsid w:val="001D3E48"/>
    <w:rsid w:val="001D7B53"/>
    <w:rsid w:val="001E11CA"/>
    <w:rsid w:val="001F4EC9"/>
    <w:rsid w:val="002454B3"/>
    <w:rsid w:val="002742CD"/>
    <w:rsid w:val="00294841"/>
    <w:rsid w:val="002B6CF4"/>
    <w:rsid w:val="002B71D7"/>
    <w:rsid w:val="002D28CB"/>
    <w:rsid w:val="002D3EB5"/>
    <w:rsid w:val="002E0B60"/>
    <w:rsid w:val="002F05FD"/>
    <w:rsid w:val="002F2A61"/>
    <w:rsid w:val="003021EA"/>
    <w:rsid w:val="00321621"/>
    <w:rsid w:val="003225B2"/>
    <w:rsid w:val="00327658"/>
    <w:rsid w:val="00362D8B"/>
    <w:rsid w:val="00370953"/>
    <w:rsid w:val="003863E3"/>
    <w:rsid w:val="003A2E59"/>
    <w:rsid w:val="003A39F3"/>
    <w:rsid w:val="003B5A8C"/>
    <w:rsid w:val="003C3371"/>
    <w:rsid w:val="003D783E"/>
    <w:rsid w:val="00400CE5"/>
    <w:rsid w:val="00407B84"/>
    <w:rsid w:val="00414EDB"/>
    <w:rsid w:val="0041735D"/>
    <w:rsid w:val="00434E91"/>
    <w:rsid w:val="00444372"/>
    <w:rsid w:val="00463A69"/>
    <w:rsid w:val="00463F14"/>
    <w:rsid w:val="00470392"/>
    <w:rsid w:val="004C577E"/>
    <w:rsid w:val="004D2ED7"/>
    <w:rsid w:val="00510155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14FBD"/>
    <w:rsid w:val="006401ED"/>
    <w:rsid w:val="00640DE4"/>
    <w:rsid w:val="00646E8E"/>
    <w:rsid w:val="00650C12"/>
    <w:rsid w:val="00663794"/>
    <w:rsid w:val="00666F4A"/>
    <w:rsid w:val="006748AB"/>
    <w:rsid w:val="00683DBC"/>
    <w:rsid w:val="00686A0A"/>
    <w:rsid w:val="006951ED"/>
    <w:rsid w:val="00697FB1"/>
    <w:rsid w:val="006C6A90"/>
    <w:rsid w:val="006F3829"/>
    <w:rsid w:val="00716856"/>
    <w:rsid w:val="0073027F"/>
    <w:rsid w:val="007312C1"/>
    <w:rsid w:val="00744E6F"/>
    <w:rsid w:val="00751D54"/>
    <w:rsid w:val="0077030B"/>
    <w:rsid w:val="00773B10"/>
    <w:rsid w:val="00781089"/>
    <w:rsid w:val="00782901"/>
    <w:rsid w:val="0079410E"/>
    <w:rsid w:val="007957A2"/>
    <w:rsid w:val="007A00AB"/>
    <w:rsid w:val="007A31D7"/>
    <w:rsid w:val="007B5928"/>
    <w:rsid w:val="007C1D04"/>
    <w:rsid w:val="007D627F"/>
    <w:rsid w:val="007F56CE"/>
    <w:rsid w:val="007F7E0A"/>
    <w:rsid w:val="00802648"/>
    <w:rsid w:val="00825DB7"/>
    <w:rsid w:val="008313DF"/>
    <w:rsid w:val="00837C2F"/>
    <w:rsid w:val="008828C6"/>
    <w:rsid w:val="008A1A49"/>
    <w:rsid w:val="008A6F4D"/>
    <w:rsid w:val="008D67EE"/>
    <w:rsid w:val="008E3671"/>
    <w:rsid w:val="009025BD"/>
    <w:rsid w:val="009055AD"/>
    <w:rsid w:val="009233FE"/>
    <w:rsid w:val="00925019"/>
    <w:rsid w:val="00944ED3"/>
    <w:rsid w:val="0094633A"/>
    <w:rsid w:val="009503F1"/>
    <w:rsid w:val="009504C1"/>
    <w:rsid w:val="0097655E"/>
    <w:rsid w:val="009801B8"/>
    <w:rsid w:val="009871EF"/>
    <w:rsid w:val="00992249"/>
    <w:rsid w:val="009A3DAD"/>
    <w:rsid w:val="009C4FAE"/>
    <w:rsid w:val="009E5404"/>
    <w:rsid w:val="009E5E29"/>
    <w:rsid w:val="00A533D3"/>
    <w:rsid w:val="00A53B16"/>
    <w:rsid w:val="00A5698C"/>
    <w:rsid w:val="00A61F57"/>
    <w:rsid w:val="00A648DB"/>
    <w:rsid w:val="00A64DC6"/>
    <w:rsid w:val="00A751CA"/>
    <w:rsid w:val="00AA0739"/>
    <w:rsid w:val="00AA1BDD"/>
    <w:rsid w:val="00AA368D"/>
    <w:rsid w:val="00AD2F12"/>
    <w:rsid w:val="00AE7452"/>
    <w:rsid w:val="00AF4C80"/>
    <w:rsid w:val="00AF76C0"/>
    <w:rsid w:val="00B060B2"/>
    <w:rsid w:val="00B16675"/>
    <w:rsid w:val="00B36033"/>
    <w:rsid w:val="00B47E35"/>
    <w:rsid w:val="00B54954"/>
    <w:rsid w:val="00B60A97"/>
    <w:rsid w:val="00B64C1A"/>
    <w:rsid w:val="00B8202F"/>
    <w:rsid w:val="00B9242F"/>
    <w:rsid w:val="00BA05BE"/>
    <w:rsid w:val="00BA2882"/>
    <w:rsid w:val="00BB6258"/>
    <w:rsid w:val="00BD270A"/>
    <w:rsid w:val="00BD5898"/>
    <w:rsid w:val="00BD6B38"/>
    <w:rsid w:val="00BE0A69"/>
    <w:rsid w:val="00BE43F5"/>
    <w:rsid w:val="00C07739"/>
    <w:rsid w:val="00C14435"/>
    <w:rsid w:val="00C528A2"/>
    <w:rsid w:val="00C66086"/>
    <w:rsid w:val="00C823CD"/>
    <w:rsid w:val="00CB1ABE"/>
    <w:rsid w:val="00CB1F57"/>
    <w:rsid w:val="00CB6656"/>
    <w:rsid w:val="00CD6094"/>
    <w:rsid w:val="00CE4FF2"/>
    <w:rsid w:val="00CE603C"/>
    <w:rsid w:val="00D106B6"/>
    <w:rsid w:val="00D259EA"/>
    <w:rsid w:val="00D32244"/>
    <w:rsid w:val="00D60961"/>
    <w:rsid w:val="00D60D64"/>
    <w:rsid w:val="00DA52C3"/>
    <w:rsid w:val="00DB6BA4"/>
    <w:rsid w:val="00DC40DC"/>
    <w:rsid w:val="00DF44D3"/>
    <w:rsid w:val="00E0222F"/>
    <w:rsid w:val="00E05746"/>
    <w:rsid w:val="00E144BF"/>
    <w:rsid w:val="00E151C0"/>
    <w:rsid w:val="00E30C92"/>
    <w:rsid w:val="00E63907"/>
    <w:rsid w:val="00E76A74"/>
    <w:rsid w:val="00EB1724"/>
    <w:rsid w:val="00EC1650"/>
    <w:rsid w:val="00EC43D9"/>
    <w:rsid w:val="00EE5B11"/>
    <w:rsid w:val="00EF7B7C"/>
    <w:rsid w:val="00F14D6F"/>
    <w:rsid w:val="00F25A41"/>
    <w:rsid w:val="00F262BB"/>
    <w:rsid w:val="00F273B8"/>
    <w:rsid w:val="00F64532"/>
    <w:rsid w:val="00F847B5"/>
    <w:rsid w:val="00F85A66"/>
    <w:rsid w:val="00FB15C4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11FFB"/>
  <w15:docId w15:val="{119FB472-EBAB-4B38-B9A3-7587B1C1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5796</vt:lpstr>
      <vt:lpstr>Open File 5796</vt:lpstr>
    </vt:vector>
  </TitlesOfParts>
  <Company>NRCAN-RNCAN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Morisset, Natalie</cp:lastModifiedBy>
  <cp:revision>5</cp:revision>
  <cp:lastPrinted>2008-11-17T18:47:00Z</cp:lastPrinted>
  <dcterms:created xsi:type="dcterms:W3CDTF">2018-10-02T15:31:00Z</dcterms:created>
  <dcterms:modified xsi:type="dcterms:W3CDTF">2018-10-02T16:04:00Z</dcterms:modified>
</cp:coreProperties>
</file>